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6DC" w:rsidRPr="00E45069" w:rsidRDefault="006936DC" w:rsidP="002D1F2E">
      <w:pPr>
        <w:pStyle w:val="a5"/>
        <w:jc w:val="center"/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</w:pPr>
    </w:p>
    <w:p w:rsidR="006936DC" w:rsidRPr="00E45069" w:rsidRDefault="006936DC" w:rsidP="002D1F2E">
      <w:pPr>
        <w:pStyle w:val="a5"/>
        <w:jc w:val="center"/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</w:pPr>
    </w:p>
    <w:p w:rsidR="006936DC" w:rsidRPr="00E45069" w:rsidRDefault="006936DC" w:rsidP="002D1F2E">
      <w:pPr>
        <w:pStyle w:val="a5"/>
        <w:jc w:val="center"/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</w:pPr>
    </w:p>
    <w:p w:rsidR="006936DC" w:rsidRPr="00E45069" w:rsidRDefault="006936DC" w:rsidP="002D1F2E">
      <w:pPr>
        <w:pStyle w:val="a5"/>
        <w:jc w:val="center"/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</w:pPr>
    </w:p>
    <w:p w:rsidR="006936DC" w:rsidRPr="00E45069" w:rsidRDefault="006936DC" w:rsidP="002D1F2E">
      <w:pPr>
        <w:pStyle w:val="a5"/>
        <w:jc w:val="center"/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</w:pPr>
    </w:p>
    <w:p w:rsidR="006936DC" w:rsidRPr="00E45069" w:rsidRDefault="006936DC" w:rsidP="002D1F2E">
      <w:pPr>
        <w:pStyle w:val="a5"/>
        <w:jc w:val="center"/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</w:pPr>
    </w:p>
    <w:p w:rsidR="006936DC" w:rsidRPr="00E45069" w:rsidRDefault="006936DC" w:rsidP="002D1F2E">
      <w:pPr>
        <w:pStyle w:val="a5"/>
        <w:jc w:val="center"/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</w:pPr>
    </w:p>
    <w:p w:rsidR="006936DC" w:rsidRPr="00E45069" w:rsidRDefault="006936DC" w:rsidP="002D1F2E">
      <w:pPr>
        <w:pStyle w:val="a5"/>
        <w:jc w:val="center"/>
        <w:rPr>
          <w:rFonts w:ascii="Times New Roman" w:hAnsi="Times New Roman"/>
          <w:b/>
          <w:color w:val="212121"/>
          <w:sz w:val="18"/>
          <w:szCs w:val="28"/>
          <w:shd w:val="clear" w:color="auto" w:fill="FFFFFF"/>
          <w:lang w:val="ky-KG"/>
        </w:rPr>
      </w:pPr>
    </w:p>
    <w:p w:rsidR="006936DC" w:rsidRPr="00E45069" w:rsidRDefault="006936DC" w:rsidP="002D1F2E">
      <w:pPr>
        <w:pStyle w:val="a5"/>
        <w:jc w:val="center"/>
        <w:rPr>
          <w:rFonts w:ascii="Times New Roman" w:hAnsi="Times New Roman"/>
          <w:b/>
          <w:color w:val="212121"/>
          <w:sz w:val="16"/>
          <w:szCs w:val="28"/>
          <w:shd w:val="clear" w:color="auto" w:fill="FFFFFF"/>
          <w:lang w:val="ky-KG"/>
        </w:rPr>
      </w:pPr>
    </w:p>
    <w:p w:rsidR="00CA0AD2" w:rsidRPr="00E45069" w:rsidRDefault="00CA0AD2" w:rsidP="002D1F2E">
      <w:pPr>
        <w:pStyle w:val="a5"/>
        <w:jc w:val="center"/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</w:pPr>
    </w:p>
    <w:p w:rsidR="00BB7E89" w:rsidRPr="00E45069" w:rsidRDefault="00BB7E89" w:rsidP="002D1F2E">
      <w:pPr>
        <w:pStyle w:val="a5"/>
        <w:jc w:val="center"/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</w:pPr>
      <w:r w:rsidRPr="00E45069"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  <w:t>“Манас” жана Чынгыз Айтматов улуттук академиясы”</w:t>
      </w:r>
    </w:p>
    <w:p w:rsidR="00BB7E89" w:rsidRPr="00E45069" w:rsidRDefault="00BB7E89" w:rsidP="002D1F2E">
      <w:pPr>
        <w:pStyle w:val="a5"/>
        <w:jc w:val="center"/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</w:pPr>
      <w:r w:rsidRPr="00E45069"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  <w:t xml:space="preserve"> мамлекеттик мекемесин</w:t>
      </w:r>
      <w:r w:rsidR="006936DC" w:rsidRPr="00E45069"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  <w:t xml:space="preserve"> </w:t>
      </w:r>
      <w:r w:rsidRPr="00E45069"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y-KG"/>
        </w:rPr>
        <w:t xml:space="preserve">түзүү </w:t>
      </w:r>
      <w:r w:rsidRPr="00E45069">
        <w:rPr>
          <w:rFonts w:ascii="Times New Roman" w:hAnsi="Times New Roman"/>
          <w:b/>
          <w:sz w:val="28"/>
          <w:szCs w:val="28"/>
          <w:lang w:val="ky-KG"/>
        </w:rPr>
        <w:t>жөнүндө</w:t>
      </w: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4"/>
          <w:szCs w:val="28"/>
          <w:lang w:val="ky-KG"/>
        </w:rPr>
      </w:pPr>
    </w:p>
    <w:p w:rsidR="00BB7E89" w:rsidRPr="00E45069" w:rsidRDefault="00BB7E89" w:rsidP="00EE2F27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Президентинин 2019-жылдын </w:t>
      </w:r>
      <w:r w:rsidRPr="00E45069">
        <w:rPr>
          <w:rFonts w:ascii="Times New Roman" w:hAnsi="Times New Roman"/>
          <w:sz w:val="28"/>
          <w:szCs w:val="28"/>
          <w:lang w:val="ky-KG"/>
        </w:rPr>
        <w:br/>
        <w:t>31-январындагы № 18 “Манас” жана Чыңгыз Айтматов улуттук академиясы жөнүндө” Жарлыгын ишке ашыруу максатында</w:t>
      </w:r>
      <w:r w:rsidR="001A0B1F">
        <w:rPr>
          <w:rFonts w:ascii="Times New Roman" w:hAnsi="Times New Roman"/>
          <w:sz w:val="28"/>
          <w:szCs w:val="28"/>
          <w:lang w:val="ky-KG"/>
        </w:rPr>
        <w:t>,</w:t>
      </w:r>
      <w:r w:rsidRPr="00E45069">
        <w:rPr>
          <w:rFonts w:ascii="Times New Roman" w:hAnsi="Times New Roman"/>
          <w:sz w:val="28"/>
          <w:szCs w:val="28"/>
          <w:lang w:val="ky-KG"/>
        </w:rPr>
        <w:t xml:space="preserve">  “Манас” эпосу</w:t>
      </w:r>
      <w:r w:rsidRPr="00E45069">
        <w:rPr>
          <w:rFonts w:ascii="Times New Roman" w:hAnsi="Times New Roman"/>
          <w:color w:val="212121"/>
          <w:sz w:val="28"/>
          <w:szCs w:val="28"/>
          <w:shd w:val="clear" w:color="auto" w:fill="FFFFFF"/>
          <w:lang w:val="ky-KG"/>
        </w:rPr>
        <w:t xml:space="preserve"> ж</w:t>
      </w:r>
      <w:r w:rsidRPr="00E45069">
        <w:rPr>
          <w:rFonts w:ascii="Times New Roman" w:hAnsi="Times New Roman"/>
          <w:sz w:val="28"/>
          <w:szCs w:val="28"/>
          <w:lang w:val="ky-KG"/>
        </w:rPr>
        <w:t>өнүндө” Кыргыз Республикасынын Мыйзамынын 4-беренесине,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4"/>
          <w:szCs w:val="28"/>
          <w:lang w:val="ky-KG"/>
        </w:rPr>
      </w:pP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>1. “Манас” жана Чыңгыз Айтматов улуттук академиясы” мамлекеттик мекемеси түзүлсүн.</w:t>
      </w: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>2. “Манас” жана Чыңгыз Айтматов улуттук академиясы” мамлекеттик мекемесинин жобосу 1-тиркемеге ылайык бекитилсин.</w:t>
      </w: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 xml:space="preserve">3. Кыргыз Республикасынын Өкмөтүнүн 2011-жылдын 24-майындагы № 239 “Мамлекеттик мекемелерде жана уюмдарда “улуттук” статусу же “академиялык” ардактуу наамы болгону үчүн алардын кызматкерлеринин кызматтык маянасына үстөк акылар жөнүндө” </w:t>
      </w:r>
      <w:hyperlink r:id="rId6" w:history="1">
        <w:r w:rsidRPr="00E4506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E45069">
        <w:rPr>
          <w:rFonts w:ascii="Times New Roman" w:hAnsi="Times New Roman"/>
          <w:sz w:val="28"/>
          <w:szCs w:val="28"/>
          <w:lang w:val="ky-KG"/>
        </w:rPr>
        <w:t xml:space="preserve"> төмөнкүдөй өзгөртүү киргизилсин: </w:t>
      </w:r>
    </w:p>
    <w:p w:rsidR="00BB7E89" w:rsidRPr="00E45069" w:rsidRDefault="00BB7E89" w:rsidP="002D1F2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</w:t>
      </w:r>
      <w:hyperlink r:id="rId7" w:history="1">
        <w:r w:rsidRPr="00E4506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</w:t>
        </w:r>
      </w:hyperlink>
      <w:r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 “Улуттук” статусу же “академиялык” ардактуу наамы бар мамлекеттик мекемелердин жана уюмдардын тизмеси төмөнкүдөй мазмундагы 31-пункт менен толукталсын:</w:t>
      </w:r>
    </w:p>
    <w:p w:rsidR="00BB7E89" w:rsidRPr="00E45069" w:rsidRDefault="00BB7E89" w:rsidP="002D1F2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5069">
        <w:rPr>
          <w:rFonts w:ascii="Times New Roman" w:hAnsi="Times New Roman" w:cs="Times New Roman"/>
          <w:sz w:val="28"/>
          <w:szCs w:val="28"/>
          <w:lang w:val="ky-KG"/>
        </w:rPr>
        <w:t>“31. “Манас” жана Чыңгыз Айтматов улуттук академиясы” мамлекеттик мекемеси”.</w:t>
      </w: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 xml:space="preserve">4. Кыргыз Республикасынын Өкмөтүнүн 2011-жылдын </w:t>
      </w:r>
      <w:r w:rsidRPr="00E45069">
        <w:rPr>
          <w:rFonts w:ascii="Times New Roman" w:hAnsi="Times New Roman"/>
          <w:sz w:val="28"/>
          <w:szCs w:val="28"/>
          <w:lang w:val="ky-KG"/>
        </w:rPr>
        <w:br/>
        <w:t xml:space="preserve">22-августундагы № 473 “Кыргыз Республикасынын министрликтеринин, администрациялык ведомстволорунун жана башка мамлекеттик органдарынын штаттык санынын чеги жөнүндө” </w:t>
      </w:r>
      <w:hyperlink r:id="rId8" w:history="1">
        <w:r w:rsidRPr="00E4506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E45069">
        <w:rPr>
          <w:rFonts w:ascii="Times New Roman" w:hAnsi="Times New Roman"/>
          <w:sz w:val="28"/>
          <w:szCs w:val="28"/>
          <w:lang w:val="ky-KG"/>
        </w:rPr>
        <w:t xml:space="preserve"> төмөнкүдөй өзгөртүү киргизилсин:</w:t>
      </w: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 xml:space="preserve">- жогоруда аталган </w:t>
      </w:r>
      <w:hyperlink r:id="rId9" w:history="1">
        <w:r w:rsidRPr="00E4506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ky-KG"/>
          </w:rPr>
          <w:t>токтом</w:t>
        </w:r>
      </w:hyperlink>
      <w:r w:rsidRPr="00E45069">
        <w:rPr>
          <w:rFonts w:ascii="Times New Roman" w:hAnsi="Times New Roman"/>
          <w:sz w:val="28"/>
          <w:szCs w:val="28"/>
          <w:lang w:val="ky-KG"/>
        </w:rPr>
        <w:t>дун 1-тиркемеси төмөнкүдөй мазмундагы 39-пункт менен толукталсын:</w:t>
      </w:r>
    </w:p>
    <w:p w:rsidR="002D1F2E" w:rsidRPr="00E45069" w:rsidRDefault="002D1F2E" w:rsidP="002D1F2E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>“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7655"/>
        <w:gridCol w:w="702"/>
      </w:tblGrid>
      <w:tr w:rsidR="002D1F2E" w:rsidRPr="00E45069" w:rsidTr="002D1F2E">
        <w:tc>
          <w:tcPr>
            <w:tcW w:w="704" w:type="dxa"/>
          </w:tcPr>
          <w:p w:rsidR="002D1F2E" w:rsidRPr="00E45069" w:rsidRDefault="002D1F2E" w:rsidP="002D1F2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45069">
              <w:rPr>
                <w:rFonts w:ascii="Times New Roman" w:hAnsi="Times New Roman"/>
                <w:sz w:val="28"/>
                <w:szCs w:val="28"/>
                <w:lang w:val="ky-KG"/>
              </w:rPr>
              <w:t>39</w:t>
            </w:r>
          </w:p>
        </w:tc>
        <w:tc>
          <w:tcPr>
            <w:tcW w:w="7655" w:type="dxa"/>
          </w:tcPr>
          <w:p w:rsidR="002D1F2E" w:rsidRPr="00E45069" w:rsidRDefault="002D1F2E" w:rsidP="002D1F2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45069">
              <w:rPr>
                <w:rFonts w:ascii="Times New Roman" w:hAnsi="Times New Roman"/>
                <w:sz w:val="28"/>
                <w:szCs w:val="28"/>
                <w:lang w:val="ky-KG"/>
              </w:rPr>
              <w:t>“Манас” жана Чыңгыз Айтматов улуттук академиясы” мамлекеттик мекемеси</w:t>
            </w:r>
          </w:p>
        </w:tc>
        <w:tc>
          <w:tcPr>
            <w:tcW w:w="702" w:type="dxa"/>
          </w:tcPr>
          <w:p w:rsidR="002D1F2E" w:rsidRPr="00E45069" w:rsidRDefault="002D1F2E" w:rsidP="002D1F2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45069">
              <w:rPr>
                <w:rFonts w:ascii="Times New Roman" w:hAnsi="Times New Roman"/>
                <w:sz w:val="28"/>
                <w:szCs w:val="28"/>
                <w:lang w:val="ky-KG"/>
              </w:rPr>
              <w:t>27</w:t>
            </w:r>
          </w:p>
        </w:tc>
      </w:tr>
    </w:tbl>
    <w:p w:rsidR="002D1F2E" w:rsidRPr="00E45069" w:rsidRDefault="002D1F2E" w:rsidP="002D1F2E">
      <w:pPr>
        <w:pStyle w:val="a5"/>
        <w:ind w:firstLine="708"/>
        <w:jc w:val="right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>”.</w:t>
      </w: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lastRenderedPageBreak/>
        <w:t xml:space="preserve">5. Кыргыз Республикасынын Өкмөтүнүн 2012-жылдын </w:t>
      </w:r>
      <w:r w:rsidRPr="00E45069">
        <w:rPr>
          <w:rFonts w:ascii="Times New Roman" w:hAnsi="Times New Roman"/>
          <w:sz w:val="28"/>
          <w:szCs w:val="28"/>
          <w:lang w:val="ky-KG"/>
        </w:rPr>
        <w:br/>
        <w:t xml:space="preserve">12-январындагы № 12 “Кыргыз Республикасынын Өкмөтүнө караштуу мамлекеттик башкаруу органдары жана Кыргыз Республикасынын Өкмөтүнүн карамагындагы башка уюмдар жөнүндө” </w:t>
      </w:r>
      <w:hyperlink r:id="rId10" w:history="1">
        <w:r w:rsidRPr="00E4506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E45069">
        <w:rPr>
          <w:rFonts w:ascii="Times New Roman" w:hAnsi="Times New Roman"/>
          <w:sz w:val="28"/>
          <w:szCs w:val="28"/>
          <w:lang w:val="ky-KG"/>
        </w:rPr>
        <w:t xml:space="preserve"> төмөнкүдөй өзгөртүү киргизилсин:</w:t>
      </w:r>
    </w:p>
    <w:p w:rsidR="00BB7E89" w:rsidRPr="00E45069" w:rsidRDefault="00BB7E89" w:rsidP="002D1F2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45069">
        <w:rPr>
          <w:rFonts w:ascii="Times New Roman" w:hAnsi="Times New Roman" w:cs="Times New Roman"/>
          <w:sz w:val="28"/>
          <w:szCs w:val="28"/>
          <w:lang w:val="ky-KG"/>
        </w:rPr>
        <w:t>- 2-пунктунун “а</w:t>
      </w:r>
      <w:r w:rsidR="00945E66" w:rsidRPr="00E45069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E45069">
        <w:rPr>
          <w:rFonts w:ascii="Times New Roman" w:hAnsi="Times New Roman" w:cs="Times New Roman"/>
          <w:sz w:val="28"/>
          <w:szCs w:val="28"/>
          <w:lang w:val="ky-KG"/>
        </w:rPr>
        <w:t>” пунктчасы төмөнкүдөй мазмундагы сегизинчи абзац менен толукталсын:</w:t>
      </w:r>
    </w:p>
    <w:p w:rsidR="00BB7E89" w:rsidRPr="00E45069" w:rsidRDefault="00BB7E89" w:rsidP="002D1F2E">
      <w:pPr>
        <w:pStyle w:val="tkTekst"/>
        <w:spacing w:after="0" w:line="240" w:lineRule="auto"/>
        <w:rPr>
          <w:rFonts w:ascii="Times New Roman" w:hAnsi="Times New Roman" w:cs="Times New Roman"/>
          <w:lang w:val="ky-KG"/>
        </w:rPr>
      </w:pPr>
      <w:r w:rsidRPr="00E45069">
        <w:rPr>
          <w:rFonts w:ascii="Times New Roman" w:hAnsi="Times New Roman" w:cs="Times New Roman"/>
          <w:sz w:val="28"/>
          <w:szCs w:val="28"/>
          <w:lang w:val="ky-KG"/>
        </w:rPr>
        <w:t>“- “Манас” жана Чыңгыз Айтматов улуттук академиясы” мамлекеттик мекемеси;”.</w:t>
      </w: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 xml:space="preserve">6. Кыргыз Республикасынын Өкмөтүнүн 2015-жылдын 6-апрелиндеги № 197 “Мамлекеттик кызматчылардын категориясына кирбеген жана мамлекеттик мекемелерде, анын ичинде аткаруучу бийликтин мамлекеттик органдарынын карамагындагы мекемелерде иштеген кызматкерлердин эмгегине акы төлөөнүн шарттары жөнүндө” </w:t>
      </w:r>
      <w:hyperlink r:id="rId11" w:history="1">
        <w:r w:rsidRPr="00E4506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E45069">
        <w:rPr>
          <w:rFonts w:ascii="Times New Roman" w:hAnsi="Times New Roman"/>
          <w:sz w:val="28"/>
          <w:szCs w:val="28"/>
          <w:lang w:val="ky-KG"/>
        </w:rPr>
        <w:t xml:space="preserve"> төмөнкүдөй өзгөртүү киргизилсин:</w:t>
      </w: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 xml:space="preserve">- ушул токтомдун 2 жана 3-тиркемелерине ылайык редакцияда </w:t>
      </w:r>
      <w:hyperlink r:id="rId12" w:anchor="pr12_2" w:history="1">
        <w:r w:rsidRPr="00E4506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ky-KG"/>
          </w:rPr>
          <w:t>12</w:t>
        </w:r>
      </w:hyperlink>
      <w:r w:rsidRPr="00E45069">
        <w:rPr>
          <w:rFonts w:ascii="Times New Roman" w:hAnsi="Times New Roman"/>
          <w:sz w:val="28"/>
          <w:szCs w:val="28"/>
          <w:vertAlign w:val="superscript"/>
          <w:lang w:val="ky-KG"/>
        </w:rPr>
        <w:t>3</w:t>
      </w:r>
      <w:r w:rsidRPr="00E45069">
        <w:rPr>
          <w:rFonts w:ascii="Times New Roman" w:hAnsi="Times New Roman"/>
          <w:sz w:val="28"/>
          <w:szCs w:val="28"/>
          <w:lang w:val="ky-KG"/>
        </w:rPr>
        <w:t xml:space="preserve"> жана 2</w:t>
      </w:r>
      <w:r w:rsidRPr="00E45069">
        <w:rPr>
          <w:rStyle w:val="a3"/>
          <w:rFonts w:ascii="Times New Roman" w:hAnsi="Times New Roman"/>
          <w:sz w:val="28"/>
          <w:szCs w:val="28"/>
          <w:u w:val="none"/>
          <w:lang w:val="ky-KG"/>
        </w:rPr>
        <w:t>4</w:t>
      </w:r>
      <w:r w:rsidRPr="00E45069">
        <w:rPr>
          <w:rFonts w:ascii="Times New Roman" w:hAnsi="Times New Roman"/>
          <w:sz w:val="28"/>
          <w:szCs w:val="28"/>
          <w:vertAlign w:val="superscript"/>
          <w:lang w:val="ky-KG"/>
        </w:rPr>
        <w:t>3</w:t>
      </w:r>
      <w:r w:rsidRPr="00E45069">
        <w:rPr>
          <w:rFonts w:ascii="Times New Roman" w:hAnsi="Times New Roman"/>
          <w:sz w:val="28"/>
          <w:szCs w:val="28"/>
          <w:lang w:val="ky-KG"/>
        </w:rPr>
        <w:t>-тиркемелер менен толукталсын.</w:t>
      </w:r>
    </w:p>
    <w:p w:rsidR="00BB7E89" w:rsidRPr="00E45069" w:rsidRDefault="00BB7E89" w:rsidP="002D1F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7. Кыргыз Республикасынын Өкмөтүнүн 2017-жылдын 4-майындагы № 253 “Кыргыз Республикасынын министрликтеринин, мамлекеттик комитеттеринин, администрациялык ведомстволорунун жана башка мамлекеттик органдарынын техникалык жана тейлөөчү персоналынын штаттык санынын чеги жөнүндө” </w:t>
      </w:r>
      <w:hyperlink r:id="rId13" w:history="1">
        <w:r w:rsidRPr="00E4506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 киргизилсин:</w:t>
      </w:r>
    </w:p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 xml:space="preserve">- жогоруда аталган </w:t>
      </w:r>
      <w:hyperlink r:id="rId14" w:history="1">
        <w:r w:rsidRPr="00E4506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ky-KG"/>
          </w:rPr>
          <w:t>токтом</w:t>
        </w:r>
      </w:hyperlink>
      <w:r w:rsidRPr="00E45069">
        <w:rPr>
          <w:rStyle w:val="a3"/>
          <w:rFonts w:ascii="Times New Roman" w:hAnsi="Times New Roman"/>
          <w:color w:val="auto"/>
          <w:sz w:val="28"/>
          <w:szCs w:val="28"/>
          <w:u w:val="none"/>
          <w:lang w:val="ky-KG"/>
        </w:rPr>
        <w:t>дун 1-тиркемеси төмөнкүдөй мазмундагы</w:t>
      </w:r>
      <w:r w:rsidRPr="00E45069">
        <w:rPr>
          <w:rStyle w:val="a3"/>
          <w:rFonts w:ascii="Times New Roman" w:hAnsi="Times New Roman"/>
          <w:color w:val="auto"/>
          <w:sz w:val="28"/>
          <w:szCs w:val="28"/>
          <w:lang w:val="ky-KG"/>
        </w:rPr>
        <w:t xml:space="preserve"> </w:t>
      </w:r>
      <w:r w:rsidRPr="00E45069">
        <w:rPr>
          <w:rFonts w:ascii="Times New Roman" w:hAnsi="Times New Roman"/>
          <w:sz w:val="28"/>
          <w:szCs w:val="28"/>
          <w:lang w:val="ky-KG"/>
        </w:rPr>
        <w:t xml:space="preserve">  35</w:t>
      </w:r>
      <w:r w:rsidRPr="00E45069">
        <w:rPr>
          <w:rFonts w:ascii="Times New Roman" w:hAnsi="Times New Roman"/>
          <w:sz w:val="28"/>
          <w:szCs w:val="28"/>
          <w:vertAlign w:val="superscript"/>
          <w:lang w:val="ky-KG"/>
        </w:rPr>
        <w:t>3</w:t>
      </w:r>
      <w:r w:rsidRPr="00E45069">
        <w:rPr>
          <w:rFonts w:ascii="Times New Roman" w:hAnsi="Times New Roman"/>
          <w:sz w:val="28"/>
          <w:szCs w:val="28"/>
          <w:lang w:val="ky-KG"/>
        </w:rPr>
        <w:t>-пункт менен толукталсын:</w:t>
      </w:r>
    </w:p>
    <w:p w:rsidR="00BB7E89" w:rsidRPr="00E45069" w:rsidRDefault="00BB7E89" w:rsidP="002D1F2E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>“</w:t>
      </w:r>
    </w:p>
    <w:tbl>
      <w:tblPr>
        <w:tblW w:w="4946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7542"/>
        <w:gridCol w:w="763"/>
      </w:tblGrid>
      <w:tr w:rsidR="00BB7E89" w:rsidRPr="00E45069" w:rsidTr="00FA77CE"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E89" w:rsidRPr="00E45069" w:rsidRDefault="00BB7E89" w:rsidP="002D1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06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E4506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E89" w:rsidRPr="00E45069" w:rsidRDefault="00BB7E89" w:rsidP="002D1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0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“Манас” жана Чыңгыз Айтматов улуттук академиясы” мамлекеттик мекемеси</w:t>
            </w:r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7E89" w:rsidRPr="00E45069" w:rsidRDefault="00BB7E89" w:rsidP="002D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E4506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</w:tr>
    </w:tbl>
    <w:p w:rsidR="00BB7E89" w:rsidRPr="00E45069" w:rsidRDefault="00BB7E89" w:rsidP="002D1F2E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                                                                        ”.</w:t>
      </w:r>
    </w:p>
    <w:p w:rsidR="00BB7E89" w:rsidRPr="00E45069" w:rsidRDefault="00BB7E89" w:rsidP="00EE2F27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>8. “Манас” жана Чыңгыз Айтматов улуттук академиясы” мамлекеттик мекемеси:</w:t>
      </w:r>
    </w:p>
    <w:p w:rsidR="00BB7E89" w:rsidRPr="00E45069" w:rsidRDefault="00BB7E89" w:rsidP="00EE2F27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5069">
        <w:rPr>
          <w:rFonts w:ascii="Times New Roman" w:hAnsi="Times New Roman"/>
          <w:sz w:val="28"/>
          <w:szCs w:val="28"/>
          <w:lang w:val="ky-KG"/>
        </w:rPr>
        <w:t>- “Манас” жана Чыңгыз Айтматов улуттук академиясы” мамлекеттик мекемесин юстиция органдарында белгиленген тартипте мамлекеттик каттоодон өткөрсүн;</w:t>
      </w:r>
    </w:p>
    <w:p w:rsidR="00BB7E89" w:rsidRPr="00E45069" w:rsidRDefault="00EE2F27" w:rsidP="002D1F2E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y-KG"/>
        </w:rPr>
      </w:pPr>
      <w:r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BB7E89"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- ушул токтомдон келип чыгуучу </w:t>
      </w:r>
      <w:r w:rsidR="00BB7E89" w:rsidRPr="00E45069">
        <w:rPr>
          <w:rFonts w:ascii="Times New Roman" w:hAnsi="Times New Roman" w:cs="Times New Roman"/>
          <w:color w:val="212121"/>
          <w:sz w:val="28"/>
          <w:szCs w:val="28"/>
          <w:lang w:val="ky-KG"/>
        </w:rPr>
        <w:t>уюштуруу-техникалык жана башка чараларды көрсүн.</w:t>
      </w:r>
    </w:p>
    <w:p w:rsidR="00BB7E89" w:rsidRPr="00E45069" w:rsidRDefault="00EE2F27" w:rsidP="002D1F2E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y-KG"/>
        </w:rPr>
      </w:pPr>
      <w:r w:rsidRPr="00E45069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          </w:t>
      </w:r>
      <w:r w:rsidR="00BB7E89" w:rsidRPr="00E45069">
        <w:rPr>
          <w:rFonts w:ascii="Times New Roman" w:hAnsi="Times New Roman" w:cs="Times New Roman"/>
          <w:color w:val="212121"/>
          <w:sz w:val="28"/>
          <w:szCs w:val="28"/>
          <w:lang w:val="ky-KG"/>
        </w:rPr>
        <w:t>9. Кыргыз Республикасынын Финансы министрлиги белгиленген тартипте Кыргыз Республикасынын Жогорку Кеңешинин Бюджет жана финансы боюнча комитетинин макулдугу менен:</w:t>
      </w:r>
    </w:p>
    <w:p w:rsidR="00BB7E89" w:rsidRPr="00E45069" w:rsidRDefault="00EE2F27" w:rsidP="002D1F2E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y-KG"/>
        </w:rPr>
      </w:pPr>
      <w:r w:rsidRPr="00E45069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          </w:t>
      </w:r>
      <w:r w:rsidR="00BB7E89" w:rsidRPr="00E45069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- 2019-жылы </w:t>
      </w:r>
      <w:r w:rsidR="00BB7E89"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“Манас” жана Чыңгыз Айтматов улуттук академиясы” мамлекеттик мекемесинин ишин каржылоого акча </w:t>
      </w:r>
      <w:r w:rsidR="00BB7E89" w:rsidRPr="00E45069">
        <w:rPr>
          <w:rFonts w:ascii="Times New Roman" w:hAnsi="Times New Roman" w:cs="Times New Roman"/>
          <w:color w:val="212121"/>
          <w:sz w:val="28"/>
          <w:szCs w:val="28"/>
          <w:lang w:val="ky-KG"/>
        </w:rPr>
        <w:t>каражатын карасын жана каржыласын;</w:t>
      </w:r>
    </w:p>
    <w:p w:rsidR="00BB7E89" w:rsidRPr="00E45069" w:rsidRDefault="0092673E" w:rsidP="002D1F2E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y-KG"/>
        </w:rPr>
      </w:pPr>
      <w:r w:rsidRPr="00E45069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          </w:t>
      </w:r>
      <w:r w:rsidR="00BB7E89" w:rsidRPr="00E45069">
        <w:rPr>
          <w:rFonts w:ascii="Times New Roman" w:hAnsi="Times New Roman" w:cs="Times New Roman"/>
          <w:color w:val="212121"/>
          <w:sz w:val="28"/>
          <w:szCs w:val="28"/>
          <w:lang w:val="ky-KG"/>
        </w:rPr>
        <w:t>- “</w:t>
      </w:r>
      <w:r w:rsidR="00BB7E89" w:rsidRPr="00E45069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Кыргыз Республикасынын 2019-жылга республикалык бюджети жана 2020-2021-жылдарга болжолу жөнүндө</w:t>
      </w:r>
      <w:r w:rsidR="00BB7E89"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BB7E89" w:rsidRPr="00E45069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BB7E89" w:rsidRPr="00E45069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lastRenderedPageBreak/>
        <w:t>Мыйзамына өзгөртүүлөрдү киргизүү тууралуу”</w:t>
      </w:r>
      <w:r w:rsidR="00BB7E89"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7E89" w:rsidRPr="00E45069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y-KG"/>
        </w:rPr>
        <w:t xml:space="preserve">мыйзамдын долбоорун даярдоодо тиешелүү өзгөртүүлөрдү </w:t>
      </w:r>
      <w:r w:rsidR="00BB7E89" w:rsidRPr="00E45069">
        <w:rPr>
          <w:rFonts w:ascii="Times New Roman" w:hAnsi="Times New Roman" w:cs="Times New Roman"/>
          <w:color w:val="212121"/>
          <w:sz w:val="28"/>
          <w:szCs w:val="28"/>
          <w:lang w:val="ky-KG"/>
        </w:rPr>
        <w:t>киргиз</w:t>
      </w:r>
      <w:r w:rsidR="00BB7E89" w:rsidRPr="00E45069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y-KG"/>
        </w:rPr>
        <w:t>үүнү карасын.</w:t>
      </w:r>
    </w:p>
    <w:p w:rsidR="00BB7E89" w:rsidRPr="00E45069" w:rsidRDefault="00BB7E89" w:rsidP="002D1F2E">
      <w:pPr>
        <w:pStyle w:val="a5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4"/>
          <w:rFonts w:ascii="Times New Roman" w:hAnsi="Times New Roman"/>
          <w:color w:val="333333"/>
          <w:lang w:val="ky-KG"/>
        </w:rPr>
      </w:pPr>
      <w:r w:rsidRPr="00E45069">
        <w:rPr>
          <w:rFonts w:ascii="Times New Roman" w:hAnsi="Times New Roman"/>
          <w:color w:val="212121"/>
          <w:sz w:val="28"/>
          <w:szCs w:val="28"/>
          <w:lang w:val="ky-KG"/>
        </w:rPr>
        <w:tab/>
      </w:r>
      <w:r w:rsidRPr="00E45069">
        <w:rPr>
          <w:rFonts w:ascii="Times New Roman" w:hAnsi="Times New Roman"/>
          <w:sz w:val="28"/>
          <w:szCs w:val="28"/>
          <w:lang w:val="ky-KG"/>
        </w:rPr>
        <w:t>10. Кыргыз Республикасынын Өкмөтүнө караштуу Мамлекеттик мүлктү башкаруу боюнча фонд</w:t>
      </w:r>
      <w:r w:rsidRPr="00E45069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E45069">
        <w:rPr>
          <w:rStyle w:val="a4"/>
          <w:rFonts w:ascii="Times New Roman" w:hAnsi="Times New Roman"/>
          <w:b w:val="0"/>
          <w:color w:val="333333"/>
          <w:sz w:val="28"/>
          <w:szCs w:val="28"/>
          <w:shd w:val="clear" w:color="auto" w:fill="FFFFFF"/>
          <w:lang w:val="ky-KG"/>
        </w:rPr>
        <w:t>Кыргыз Республикасынын Президентинин жана Өкмөтүнүн Иш башкармасы менен биргеликте</w:t>
      </w:r>
      <w:r w:rsidRPr="00E45069">
        <w:rPr>
          <w:rStyle w:val="a4"/>
          <w:rFonts w:ascii="Times New Roman" w:hAnsi="Times New Roman"/>
          <w:color w:val="333333"/>
          <w:sz w:val="28"/>
          <w:szCs w:val="28"/>
          <w:shd w:val="clear" w:color="auto" w:fill="FFFFFF"/>
          <w:lang w:val="ky-KG"/>
        </w:rPr>
        <w:t xml:space="preserve"> </w:t>
      </w:r>
      <w:r w:rsidRPr="00E45069">
        <w:rPr>
          <w:rFonts w:ascii="Times New Roman" w:hAnsi="Times New Roman"/>
          <w:sz w:val="28"/>
          <w:szCs w:val="28"/>
          <w:lang w:val="ky-KG"/>
        </w:rPr>
        <w:t>Бишкек шаары, Раззаков көч</w:t>
      </w:r>
      <w:r w:rsidR="00637785">
        <w:rPr>
          <w:rFonts w:ascii="Times New Roman" w:hAnsi="Times New Roman"/>
          <w:sz w:val="28"/>
          <w:szCs w:val="28"/>
          <w:lang w:val="ky-KG"/>
        </w:rPr>
        <w:t>.</w:t>
      </w:r>
      <w:bookmarkStart w:id="0" w:name="_GoBack"/>
      <w:bookmarkEnd w:id="0"/>
      <w:r w:rsidR="00A453F6">
        <w:rPr>
          <w:rFonts w:ascii="Times New Roman" w:hAnsi="Times New Roman"/>
          <w:sz w:val="28"/>
          <w:szCs w:val="28"/>
          <w:lang w:val="ky-KG"/>
        </w:rPr>
        <w:t>,</w:t>
      </w:r>
      <w:r w:rsidRPr="00E45069">
        <w:rPr>
          <w:rFonts w:ascii="Times New Roman" w:hAnsi="Times New Roman"/>
          <w:sz w:val="28"/>
          <w:szCs w:val="28"/>
          <w:lang w:val="ky-KG"/>
        </w:rPr>
        <w:t xml:space="preserve"> 8/1 жана </w:t>
      </w:r>
      <w:r w:rsidR="00B73375" w:rsidRPr="00E45069">
        <w:rPr>
          <w:rFonts w:ascii="Times New Roman" w:hAnsi="Times New Roman"/>
          <w:sz w:val="28"/>
          <w:szCs w:val="28"/>
          <w:lang w:val="ky-KG"/>
        </w:rPr>
        <w:t>Раззаков көч</w:t>
      </w:r>
      <w:r w:rsidR="00637785">
        <w:rPr>
          <w:rFonts w:ascii="Times New Roman" w:hAnsi="Times New Roman"/>
          <w:sz w:val="28"/>
          <w:szCs w:val="28"/>
          <w:lang w:val="ky-KG"/>
        </w:rPr>
        <w:t>.</w:t>
      </w:r>
      <w:r w:rsidR="00A453F6">
        <w:rPr>
          <w:rFonts w:ascii="Times New Roman" w:hAnsi="Times New Roman"/>
          <w:sz w:val="28"/>
          <w:szCs w:val="28"/>
          <w:lang w:val="ky-KG"/>
        </w:rPr>
        <w:t>,</w:t>
      </w:r>
      <w:r w:rsidR="00B73375" w:rsidRPr="00E4506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45069">
        <w:rPr>
          <w:rFonts w:ascii="Times New Roman" w:hAnsi="Times New Roman"/>
          <w:sz w:val="28"/>
          <w:szCs w:val="28"/>
          <w:lang w:val="ky-KG"/>
        </w:rPr>
        <w:t>8/2 дареги боюнча жайгашкан мамлекеттик имараттарды “Манас” жана Чыңгыз Айтматов улуттук академиясы” мамлекеттик мекемесине ыкчам башкаруусуна</w:t>
      </w:r>
      <w:r w:rsidRPr="00E45069">
        <w:rPr>
          <w:rStyle w:val="a4"/>
          <w:rFonts w:ascii="Times New Roman" w:hAnsi="Times New Roman"/>
          <w:color w:val="333333"/>
          <w:sz w:val="28"/>
          <w:szCs w:val="28"/>
          <w:shd w:val="clear" w:color="auto" w:fill="FFFFFF"/>
          <w:lang w:val="ky-KG"/>
        </w:rPr>
        <w:t xml:space="preserve"> </w:t>
      </w:r>
      <w:r w:rsidRPr="00E45069">
        <w:rPr>
          <w:rStyle w:val="a4"/>
          <w:rFonts w:ascii="Times New Roman" w:hAnsi="Times New Roman"/>
          <w:b w:val="0"/>
          <w:color w:val="333333"/>
          <w:sz w:val="28"/>
          <w:szCs w:val="28"/>
          <w:shd w:val="clear" w:color="auto" w:fill="FFFFFF"/>
          <w:lang w:val="ky-KG"/>
        </w:rPr>
        <w:t xml:space="preserve">белгиленген тартипте </w:t>
      </w:r>
      <w:r w:rsidRPr="00E45069">
        <w:rPr>
          <w:rFonts w:ascii="Times New Roman" w:hAnsi="Times New Roman"/>
          <w:sz w:val="28"/>
          <w:szCs w:val="28"/>
          <w:lang w:val="ky-KG"/>
        </w:rPr>
        <w:t>өткөр</w:t>
      </w:r>
      <w:r w:rsidRPr="00E45069">
        <w:rPr>
          <w:rStyle w:val="a4"/>
          <w:rFonts w:ascii="Times New Roman" w:hAnsi="Times New Roman"/>
          <w:b w:val="0"/>
          <w:color w:val="333333"/>
          <w:sz w:val="28"/>
          <w:szCs w:val="28"/>
          <w:shd w:val="clear" w:color="auto" w:fill="FFFFFF"/>
          <w:lang w:val="ky-KG"/>
        </w:rPr>
        <w:t>үп берсин.</w:t>
      </w:r>
    </w:p>
    <w:p w:rsidR="00BB7E89" w:rsidRPr="00E45069" w:rsidRDefault="00BB7E89" w:rsidP="002D1F2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lang w:val="ky-KG"/>
        </w:rPr>
      </w:pPr>
      <w:r w:rsidRPr="00E450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11. </w:t>
      </w:r>
      <w:r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Кыргыз Республикасынын Өкмөтүнүн Аппаратынын билим берүү, маданият жана спорт бөлүмүнө, финансы жана кредит саясаты бөлүмүнө жүктөлсүн. </w:t>
      </w:r>
    </w:p>
    <w:p w:rsidR="00BB7E89" w:rsidRPr="00E45069" w:rsidRDefault="00BB7E89" w:rsidP="002D1F2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50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12. </w:t>
      </w:r>
      <w:r w:rsidRPr="00E45069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жети к</w:t>
      </w:r>
      <w:r w:rsidRPr="00E4506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ky-KG"/>
        </w:rPr>
        <w:t>үн өткөндөн</w:t>
      </w:r>
      <w:r w:rsidRPr="00E45069">
        <w:rPr>
          <w:rFonts w:ascii="Times New Roman" w:hAnsi="Times New Roman" w:cs="Times New Roman"/>
          <w:sz w:val="28"/>
          <w:szCs w:val="28"/>
          <w:lang w:val="ky-KG"/>
        </w:rPr>
        <w:t xml:space="preserve"> кийин күчүнө кирет. </w:t>
      </w:r>
    </w:p>
    <w:p w:rsidR="00BB7E89" w:rsidRPr="00E45069" w:rsidRDefault="00BB7E89" w:rsidP="002D1F2E">
      <w:pPr>
        <w:pStyle w:val="a5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  <w:lang w:val="ky-KG"/>
        </w:rPr>
      </w:pPr>
    </w:p>
    <w:p w:rsidR="00BB7E89" w:rsidRPr="00E45069" w:rsidRDefault="00BB7E89" w:rsidP="002D1F2E">
      <w:pPr>
        <w:pStyle w:val="a5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  <w:lang w:val="ky-KG"/>
        </w:rPr>
      </w:pPr>
    </w:p>
    <w:p w:rsidR="00BB7E89" w:rsidRPr="00E45069" w:rsidRDefault="00BB7E89" w:rsidP="002D1F2E">
      <w:pPr>
        <w:pStyle w:val="a5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  <w:lang w:val="ky-KG"/>
        </w:rPr>
      </w:pPr>
      <w:r w:rsidRPr="00E45069"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 </w:t>
      </w:r>
      <w:r w:rsidRPr="00E45069">
        <w:rPr>
          <w:rFonts w:ascii="Times New Roman" w:hAnsi="Times New Roman"/>
          <w:b/>
          <w:sz w:val="28"/>
          <w:szCs w:val="28"/>
          <w:lang w:val="ky-KG"/>
        </w:rPr>
        <w:tab/>
      </w:r>
      <w:r w:rsidRPr="00E45069">
        <w:rPr>
          <w:rFonts w:ascii="Times New Roman" w:hAnsi="Times New Roman"/>
          <w:b/>
          <w:sz w:val="28"/>
          <w:szCs w:val="28"/>
          <w:lang w:val="ky-KG"/>
        </w:rPr>
        <w:tab/>
      </w:r>
      <w:r w:rsidRPr="00E45069">
        <w:rPr>
          <w:rFonts w:ascii="Times New Roman" w:hAnsi="Times New Roman"/>
          <w:b/>
          <w:sz w:val="28"/>
          <w:szCs w:val="28"/>
          <w:lang w:val="ky-KG"/>
        </w:rPr>
        <w:tab/>
      </w:r>
      <w:r w:rsidRPr="00E45069">
        <w:rPr>
          <w:rFonts w:ascii="Times New Roman" w:hAnsi="Times New Roman"/>
          <w:b/>
          <w:sz w:val="28"/>
          <w:szCs w:val="28"/>
          <w:lang w:val="ky-KG"/>
        </w:rPr>
        <w:tab/>
      </w:r>
      <w:r w:rsidRPr="00E45069">
        <w:rPr>
          <w:rFonts w:ascii="Times New Roman" w:hAnsi="Times New Roman"/>
          <w:b/>
          <w:sz w:val="28"/>
          <w:szCs w:val="28"/>
          <w:lang w:val="ky-KG"/>
        </w:rPr>
        <w:tab/>
        <w:t xml:space="preserve">      </w:t>
      </w:r>
      <w:r w:rsidR="002D1F2E" w:rsidRPr="00E4506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E45069">
        <w:rPr>
          <w:rFonts w:ascii="Times New Roman" w:hAnsi="Times New Roman"/>
          <w:b/>
          <w:sz w:val="28"/>
          <w:szCs w:val="28"/>
          <w:lang w:val="ky-KG"/>
        </w:rPr>
        <w:t>М.Д.Абылгазиев</w:t>
      </w:r>
    </w:p>
    <w:p w:rsidR="00BB7E89" w:rsidRPr="00E45069" w:rsidRDefault="00BB7E89" w:rsidP="002D1F2E">
      <w:pPr>
        <w:pStyle w:val="a5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  <w:lang w:val="ky-KG"/>
        </w:rPr>
      </w:pPr>
    </w:p>
    <w:p w:rsidR="008C12BD" w:rsidRPr="00E45069" w:rsidRDefault="008C12BD" w:rsidP="002D1F2E">
      <w:pPr>
        <w:spacing w:after="0" w:line="240" w:lineRule="auto"/>
        <w:rPr>
          <w:rFonts w:ascii="Times New Roman" w:hAnsi="Times New Roman" w:cs="Times New Roman"/>
        </w:rPr>
      </w:pPr>
    </w:p>
    <w:sectPr w:rsidR="008C12BD" w:rsidRPr="00E45069" w:rsidSect="006936DC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246" w:rsidRDefault="00AD2246" w:rsidP="002D1F2E">
      <w:pPr>
        <w:spacing w:after="0" w:line="240" w:lineRule="auto"/>
      </w:pPr>
      <w:r>
        <w:separator/>
      </w:r>
    </w:p>
  </w:endnote>
  <w:endnote w:type="continuationSeparator" w:id="0">
    <w:p w:rsidR="00AD2246" w:rsidRDefault="00AD2246" w:rsidP="002D1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246" w:rsidRDefault="00AD2246" w:rsidP="002D1F2E">
      <w:pPr>
        <w:spacing w:after="0" w:line="240" w:lineRule="auto"/>
      </w:pPr>
      <w:r>
        <w:separator/>
      </w:r>
    </w:p>
  </w:footnote>
  <w:footnote w:type="continuationSeparator" w:id="0">
    <w:p w:rsidR="00AD2246" w:rsidRDefault="00AD2246" w:rsidP="002D1F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E89"/>
    <w:rsid w:val="00071044"/>
    <w:rsid w:val="000832C0"/>
    <w:rsid w:val="001A0B1F"/>
    <w:rsid w:val="002D1F2E"/>
    <w:rsid w:val="00601C1A"/>
    <w:rsid w:val="00637785"/>
    <w:rsid w:val="006936DC"/>
    <w:rsid w:val="008C12BD"/>
    <w:rsid w:val="008F03E9"/>
    <w:rsid w:val="00923B8A"/>
    <w:rsid w:val="0092673E"/>
    <w:rsid w:val="00945E66"/>
    <w:rsid w:val="00A43B1C"/>
    <w:rsid w:val="00A453F6"/>
    <w:rsid w:val="00AD2246"/>
    <w:rsid w:val="00B57F62"/>
    <w:rsid w:val="00B73375"/>
    <w:rsid w:val="00BB7E89"/>
    <w:rsid w:val="00CA0AD2"/>
    <w:rsid w:val="00DB6C02"/>
    <w:rsid w:val="00E45069"/>
    <w:rsid w:val="00EE2F27"/>
    <w:rsid w:val="00F9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5052"/>
  <w15:docId w15:val="{07B4C986-525D-474F-9AF7-AC545BAF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7E89"/>
    <w:rPr>
      <w:color w:val="000080"/>
      <w:u w:val="single"/>
    </w:rPr>
  </w:style>
  <w:style w:type="character" w:styleId="a4">
    <w:name w:val="Strong"/>
    <w:uiPriority w:val="22"/>
    <w:qFormat/>
    <w:rsid w:val="00BB7E89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BB7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B7E89"/>
    <w:rPr>
      <w:rFonts w:ascii="Courier New" w:eastAsia="Times New Roman" w:hAnsi="Courier New" w:cs="Courier New"/>
      <w:sz w:val="20"/>
      <w:szCs w:val="20"/>
    </w:rPr>
  </w:style>
  <w:style w:type="paragraph" w:customStyle="1" w:styleId="tkTekst">
    <w:name w:val="_Текст обычный (tkTekst)"/>
    <w:basedOn w:val="a"/>
    <w:rsid w:val="00BB7E8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BB7E89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D1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1F2E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2D1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D1F2E"/>
  </w:style>
  <w:style w:type="paragraph" w:styleId="ab">
    <w:name w:val="footer"/>
    <w:basedOn w:val="a"/>
    <w:link w:val="ac"/>
    <w:uiPriority w:val="99"/>
    <w:unhideWhenUsed/>
    <w:rsid w:val="002D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D1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7345" TargetMode="External"/><Relationship Id="rId13" Type="http://schemas.openxmlformats.org/officeDocument/2006/relationships/hyperlink" Target="toktom://db/1420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05686" TargetMode="External"/><Relationship Id="rId12" Type="http://schemas.openxmlformats.org/officeDocument/2006/relationships/hyperlink" Target="toktom://db/128867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oktom://db/105686" TargetMode="External"/><Relationship Id="rId11" Type="http://schemas.openxmlformats.org/officeDocument/2006/relationships/hyperlink" Target="toktom://db/128867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toktom://db/110133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07345" TargetMode="External"/><Relationship Id="rId14" Type="http://schemas.openxmlformats.org/officeDocument/2006/relationships/hyperlink" Target="toktom://db/107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prikomobr</dc:creator>
  <cp:keywords/>
  <dc:description/>
  <cp:lastModifiedBy>Кубанычбек Бекташев</cp:lastModifiedBy>
  <cp:revision>4</cp:revision>
  <cp:lastPrinted>2019-05-28T12:30:00Z</cp:lastPrinted>
  <dcterms:created xsi:type="dcterms:W3CDTF">2019-05-29T08:39:00Z</dcterms:created>
  <dcterms:modified xsi:type="dcterms:W3CDTF">2019-05-29T10:41:00Z</dcterms:modified>
</cp:coreProperties>
</file>